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FB" w:rsidRPr="00A7268B" w:rsidRDefault="006C4EFB" w:rsidP="006C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7268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АННОТАЦИЯ</w:t>
      </w:r>
    </w:p>
    <w:p w:rsidR="0058341C" w:rsidRPr="0058341C" w:rsidRDefault="0058341C" w:rsidP="0058341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8341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к дополнительной общеобразовательной (общеразвивающей) программе</w:t>
      </w:r>
    </w:p>
    <w:p w:rsidR="006C4EFB" w:rsidRPr="006C4EFB" w:rsidRDefault="0058341C" w:rsidP="005834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E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C4EFB" w:rsidRPr="006C4EFB">
        <w:rPr>
          <w:rFonts w:ascii="Times New Roman" w:hAnsi="Times New Roman" w:cs="Times New Roman"/>
          <w:b/>
          <w:sz w:val="24"/>
          <w:szCs w:val="24"/>
        </w:rPr>
        <w:t>«Волшебные петли»</w:t>
      </w:r>
    </w:p>
    <w:p w:rsidR="006C4EFB" w:rsidRDefault="006C4EFB" w:rsidP="006C4EF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4EFB" w:rsidRPr="00527B1F" w:rsidRDefault="006C4EFB" w:rsidP="00891B15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27B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Дополнительная общеобразовательная (общеразвивающая) программа «Волшебные петли» имеет художественную  направленность.</w:t>
      </w:r>
    </w:p>
    <w:p w:rsidR="006C4EFB" w:rsidRDefault="006C4EFB" w:rsidP="00891B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EFB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Актуальность программы «Волшебные петли» заключается в том, что оно включает в себя формирование ценностных эстетических ориентиров, эстетической оценки и овладение основами творческой деятельности, и благодаря этому </w:t>
      </w:r>
      <w:proofErr w:type="spellStart"/>
      <w:r w:rsidRPr="006C4EFB">
        <w:rPr>
          <w:rFonts w:ascii="Times New Roman" w:hAnsi="Times New Roman" w:cs="Times New Roman"/>
          <w:color w:val="000000"/>
          <w:sz w:val="24"/>
          <w:szCs w:val="24"/>
        </w:rPr>
        <w:t>дается</w:t>
      </w:r>
      <w:proofErr w:type="spellEnd"/>
      <w:r w:rsidRPr="006C4EF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реально, самостоятельно открывать для себя волшебный мир вязания, превратить его в предметы быта.</w:t>
      </w:r>
    </w:p>
    <w:p w:rsidR="006C4EFB" w:rsidRDefault="006C4EFB" w:rsidP="00891B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4EFB">
        <w:rPr>
          <w:rFonts w:ascii="Times New Roman" w:hAnsi="Times New Roman" w:cs="Times New Roman"/>
          <w:color w:val="000000"/>
          <w:sz w:val="24"/>
          <w:szCs w:val="24"/>
        </w:rPr>
        <w:t>Новизна данной программы заключается в изучении вязания на станках для вязания «</w:t>
      </w:r>
      <w:proofErr w:type="spellStart"/>
      <w:r w:rsidRPr="006C4EFB">
        <w:rPr>
          <w:rFonts w:ascii="Times New Roman" w:hAnsi="Times New Roman" w:cs="Times New Roman"/>
          <w:color w:val="000000"/>
          <w:sz w:val="24"/>
          <w:szCs w:val="24"/>
        </w:rPr>
        <w:t>Лума</w:t>
      </w:r>
      <w:proofErr w:type="spellEnd"/>
      <w:r w:rsidRPr="006C4EFB">
        <w:rPr>
          <w:rFonts w:ascii="Times New Roman" w:hAnsi="Times New Roman" w:cs="Times New Roman"/>
          <w:color w:val="000000"/>
          <w:sz w:val="24"/>
          <w:szCs w:val="24"/>
        </w:rPr>
        <w:t xml:space="preserve">»,  на спицах и вязания руками  из плюшевой пряжи  </w:t>
      </w:r>
      <w:proofErr w:type="spellStart"/>
      <w:r w:rsidRPr="006C4EFB">
        <w:rPr>
          <w:rFonts w:ascii="Times New Roman" w:hAnsi="Times New Roman" w:cs="Times New Roman"/>
          <w:color w:val="000000"/>
          <w:sz w:val="24"/>
          <w:szCs w:val="24"/>
        </w:rPr>
        <w:t>Alize</w:t>
      </w:r>
      <w:proofErr w:type="spellEnd"/>
      <w:r w:rsidRPr="006C4E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4EFB">
        <w:rPr>
          <w:rFonts w:ascii="Times New Roman" w:hAnsi="Times New Roman" w:cs="Times New Roman"/>
          <w:color w:val="000000"/>
          <w:sz w:val="24"/>
          <w:szCs w:val="24"/>
        </w:rPr>
        <w:t>Puffy</w:t>
      </w:r>
      <w:proofErr w:type="spellEnd"/>
      <w:r w:rsidRPr="006C4E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C4EFB" w:rsidRDefault="006C4EFB" w:rsidP="00891B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7FC5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FC5">
        <w:rPr>
          <w:rFonts w:ascii="Times New Roman" w:hAnsi="Times New Roman" w:cs="Times New Roman"/>
          <w:sz w:val="24"/>
          <w:szCs w:val="24"/>
        </w:rPr>
        <w:t xml:space="preserve">  в неделю по 2 часа</w:t>
      </w:r>
      <w:r>
        <w:rPr>
          <w:rFonts w:ascii="Times New Roman" w:hAnsi="Times New Roman" w:cs="Times New Roman"/>
          <w:sz w:val="24"/>
          <w:szCs w:val="24"/>
        </w:rPr>
        <w:t xml:space="preserve"> (144 часа в год)</w:t>
      </w:r>
      <w:r w:rsidRPr="00DC7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FB">
        <w:rPr>
          <w:rFonts w:ascii="Times New Roman" w:hAnsi="Times New Roman" w:cs="Times New Roman"/>
          <w:color w:val="000000"/>
          <w:sz w:val="24"/>
          <w:szCs w:val="24"/>
        </w:rPr>
        <w:t>Программа адресована детям в возрасте от 9 до 17 лет. К обучению допускаются все желающие.</w:t>
      </w:r>
    </w:p>
    <w:p w:rsidR="006C4EFB" w:rsidRPr="006C4EFB" w:rsidRDefault="006C4EFB" w:rsidP="006C4E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31EC" w:rsidRDefault="00F631EC" w:rsidP="006C4EFB">
      <w:pPr>
        <w:spacing w:after="0" w:line="240" w:lineRule="auto"/>
      </w:pPr>
    </w:p>
    <w:sectPr w:rsidR="00F631EC" w:rsidSect="006C4EFB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A7"/>
    <w:multiLevelType w:val="hybridMultilevel"/>
    <w:tmpl w:val="EE56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60"/>
    <w:rsid w:val="0058341C"/>
    <w:rsid w:val="006C4EFB"/>
    <w:rsid w:val="00891B15"/>
    <w:rsid w:val="00B35660"/>
    <w:rsid w:val="00F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2021-01-21T05:47:00Z</dcterms:created>
  <dcterms:modified xsi:type="dcterms:W3CDTF">2021-01-29T08:44:00Z</dcterms:modified>
</cp:coreProperties>
</file>